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2D67" w14:textId="24058937" w:rsidR="00092CD9" w:rsidRPr="00C177F7" w:rsidRDefault="000D6869" w:rsidP="000D6869">
      <w:pPr>
        <w:tabs>
          <w:tab w:val="left" w:pos="-15"/>
        </w:tabs>
        <w:autoSpaceDE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14.09.2026</w:t>
      </w:r>
    </w:p>
    <w:p w14:paraId="45B0B5E9" w14:textId="44DF5C73" w:rsidR="00A24952" w:rsidRPr="00C177F7" w:rsidRDefault="0012714E" w:rsidP="00C177F7">
      <w:pPr>
        <w:tabs>
          <w:tab w:val="left" w:pos="-15"/>
        </w:tabs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7F7">
        <w:rPr>
          <w:rFonts w:ascii="Times New Roman" w:hAnsi="Times New Roman" w:cs="Times New Roman"/>
          <w:b/>
          <w:bCs/>
          <w:sz w:val="24"/>
          <w:szCs w:val="24"/>
        </w:rPr>
        <w:t>Anunt de intentie</w:t>
      </w:r>
    </w:p>
    <w:p w14:paraId="6F85A482" w14:textId="4A5442DE" w:rsidR="00AC0D61" w:rsidRPr="00C177F7" w:rsidRDefault="00AC0D61" w:rsidP="00A24952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Privind achiziționarea de servicii de catering.</w:t>
      </w:r>
    </w:p>
    <w:p w14:paraId="6D8F73AC" w14:textId="720CE98E" w:rsidR="005F0AFD" w:rsidRPr="00C177F7" w:rsidRDefault="00AC0D61" w:rsidP="00A24952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Institutie organizatoare</w:t>
      </w:r>
      <w:r w:rsidR="00C177F7" w:rsidRPr="00C177F7">
        <w:rPr>
          <w:rFonts w:ascii="Times New Roman" w:hAnsi="Times New Roman" w:cs="Times New Roman"/>
          <w:sz w:val="20"/>
          <w:szCs w:val="20"/>
        </w:rPr>
        <w:t xml:space="preserve"> </w:t>
      </w:r>
      <w:r w:rsidRPr="00C177F7">
        <w:rPr>
          <w:rFonts w:ascii="Times New Roman" w:hAnsi="Times New Roman" w:cs="Times New Roman"/>
          <w:sz w:val="20"/>
          <w:szCs w:val="20"/>
        </w:rPr>
        <w:t>-</w:t>
      </w:r>
      <w:r w:rsidR="0012714E" w:rsidRPr="00C177F7">
        <w:rPr>
          <w:rFonts w:ascii="Times New Roman" w:hAnsi="Times New Roman" w:cs="Times New Roman"/>
          <w:sz w:val="20"/>
          <w:szCs w:val="20"/>
        </w:rPr>
        <w:t>Muzeul de Istorie Nationala si Arheologie Constanta,</w:t>
      </w:r>
      <w:r w:rsidR="005F0AFD" w:rsidRPr="00C177F7">
        <w:rPr>
          <w:rFonts w:ascii="Times New Roman" w:hAnsi="Times New Roman" w:cs="Times New Roman"/>
          <w:sz w:val="20"/>
          <w:szCs w:val="20"/>
        </w:rPr>
        <w:t xml:space="preserve"> cu sediul social in loc.Constanta, str.Arhiepiscopiei, nr. 7</w:t>
      </w:r>
      <w:r w:rsidRPr="00C177F7">
        <w:rPr>
          <w:rFonts w:ascii="Times New Roman" w:hAnsi="Times New Roman" w:cs="Times New Roman"/>
          <w:sz w:val="20"/>
          <w:szCs w:val="20"/>
        </w:rPr>
        <w:t>.</w:t>
      </w:r>
    </w:p>
    <w:p w14:paraId="76D326BD" w14:textId="1D3BF4FC" w:rsidR="00AC0D61" w:rsidRPr="00C177F7" w:rsidRDefault="00AC0D61" w:rsidP="00C177F7">
      <w:pPr>
        <w:pStyle w:val="Listparagraf"/>
        <w:numPr>
          <w:ilvl w:val="0"/>
          <w:numId w:val="11"/>
        </w:numPr>
        <w:tabs>
          <w:tab w:val="left" w:pos="-15"/>
        </w:tabs>
        <w:autoSpaceDE w:val="0"/>
        <w:rPr>
          <w:rFonts w:ascii="Times New Roman" w:hAnsi="Times New Roman" w:cs="Times New Roman"/>
          <w:b/>
          <w:bCs/>
          <w:sz w:val="20"/>
          <w:szCs w:val="20"/>
        </w:rPr>
      </w:pPr>
      <w:r w:rsidRPr="00C177F7">
        <w:rPr>
          <w:rFonts w:ascii="Times New Roman" w:hAnsi="Times New Roman" w:cs="Times New Roman"/>
          <w:b/>
          <w:bCs/>
          <w:sz w:val="20"/>
          <w:szCs w:val="20"/>
        </w:rPr>
        <w:t>Detalii despre  eveniment:</w:t>
      </w:r>
    </w:p>
    <w:p w14:paraId="1C19CB10" w14:textId="0F4E7528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Sesiunea  Științific</w:t>
      </w:r>
      <w:r w:rsidR="0065333F">
        <w:rPr>
          <w:rFonts w:ascii="Times New Roman" w:hAnsi="Times New Roman" w:cs="Times New Roman"/>
          <w:sz w:val="20"/>
          <w:szCs w:val="20"/>
        </w:rPr>
        <w:t>a</w:t>
      </w:r>
      <w:r w:rsidRPr="00C177F7">
        <w:rPr>
          <w:rFonts w:ascii="Times New Roman" w:hAnsi="Times New Roman" w:cs="Times New Roman"/>
          <w:sz w:val="20"/>
          <w:szCs w:val="20"/>
        </w:rPr>
        <w:t xml:space="preserve"> </w:t>
      </w:r>
      <w:r w:rsidR="0065333F">
        <w:rPr>
          <w:rFonts w:ascii="Times New Roman" w:hAnsi="Times New Roman" w:cs="Times New Roman"/>
          <w:sz w:val="20"/>
          <w:szCs w:val="20"/>
        </w:rPr>
        <w:t xml:space="preserve">Internationala </w:t>
      </w:r>
      <w:r w:rsidRPr="00C177F7">
        <w:rPr>
          <w:rFonts w:ascii="Times New Roman" w:hAnsi="Times New Roman" w:cs="Times New Roman"/>
          <w:sz w:val="20"/>
          <w:szCs w:val="20"/>
        </w:rPr>
        <w:t>„Pontica” 2026</w:t>
      </w:r>
    </w:p>
    <w:p w14:paraId="3F5AAA2F" w14:textId="7777777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Perioada: 24 și 25 septembrie 2026 (eveniment de 2 zile)</w:t>
      </w:r>
    </w:p>
    <w:p w14:paraId="54C75895" w14:textId="7777777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Locația: Campus Universitar Ovidius.</w:t>
      </w:r>
    </w:p>
    <w:p w14:paraId="6FCB7CEE" w14:textId="1756A7E9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Număr estimat de participanți: intre 150 și 170 de persoane / zi.</w:t>
      </w:r>
    </w:p>
    <w:p w14:paraId="744DE31A" w14:textId="7777777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</w:p>
    <w:p w14:paraId="4C395B31" w14:textId="041CFB64" w:rsidR="00AC0D61" w:rsidRPr="00C177F7" w:rsidRDefault="00AC0D61" w:rsidP="00C177F7">
      <w:pPr>
        <w:pStyle w:val="Listparagraf"/>
        <w:numPr>
          <w:ilvl w:val="0"/>
          <w:numId w:val="11"/>
        </w:numPr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b/>
          <w:bCs/>
          <w:sz w:val="20"/>
          <w:szCs w:val="20"/>
        </w:rPr>
        <w:t>Obiectul achiziției</w:t>
      </w:r>
      <w:r w:rsidRPr="00C177F7">
        <w:rPr>
          <w:rFonts w:ascii="Times New Roman" w:hAnsi="Times New Roman" w:cs="Times New Roman"/>
          <w:sz w:val="20"/>
          <w:szCs w:val="20"/>
        </w:rPr>
        <w:t xml:space="preserve"> (Cerințe specifice)</w:t>
      </w:r>
    </w:p>
    <w:p w14:paraId="4F28AB61" w14:textId="66E4DEA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Furnizorul selectat va asigura prepararea, transportul, logistica și servirea meselor pentru ambele zile ale evenimentului, după cum urmează:</w:t>
      </w:r>
    </w:p>
    <w:p w14:paraId="4CB49C66" w14:textId="7777777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-Prânz (Bufet Suedez)- Preparate calde și reci adecvate unui public academic (aperitive, minimum 2-3 opțiuni de fel principal din carne/pește, garnituri diverse, salate și desert).</w:t>
      </w:r>
    </w:p>
    <w:p w14:paraId="293A33B3" w14:textId="77777777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-Cină (Bufet Suedez sau Meniu stabilit): Preparate calde și reci adaptate serii, structurate pe gustări, fel principal și desert.</w:t>
      </w:r>
    </w:p>
    <w:p w14:paraId="1D61C7F5" w14:textId="5AC5611F" w:rsidR="00AC0D61" w:rsidRPr="00C177F7" w:rsidRDefault="00AC0D61" w:rsidP="00C177F7">
      <w:pPr>
        <w:pStyle w:val="Listparagraf"/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</w:rPr>
      </w:pPr>
      <w:r w:rsidRPr="00C177F7">
        <w:rPr>
          <w:rFonts w:ascii="Times New Roman" w:hAnsi="Times New Roman" w:cs="Times New Roman"/>
          <w:sz w:val="20"/>
          <w:szCs w:val="20"/>
        </w:rPr>
        <w:t>-Băuturi (asigurate în timpul servirii prânzului și cinei)-Apă plată și apă minerala, cafea (la espressor sau filtru), selecție de ceaiur</w:t>
      </w:r>
      <w:r w:rsidR="00C177F7" w:rsidRPr="00C177F7">
        <w:rPr>
          <w:rFonts w:ascii="Times New Roman" w:hAnsi="Times New Roman" w:cs="Times New Roman"/>
          <w:sz w:val="20"/>
          <w:szCs w:val="20"/>
        </w:rPr>
        <w:t>i.</w:t>
      </w:r>
    </w:p>
    <w:p w14:paraId="26098D3E" w14:textId="5DE7B0BD" w:rsidR="00C177F7" w:rsidRPr="00C177F7" w:rsidRDefault="00C177F7" w:rsidP="00C177F7">
      <w:pPr>
        <w:tabs>
          <w:tab w:val="left" w:pos="-15"/>
        </w:tabs>
        <w:autoSpaceDE w:val="0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Pr="00C177F7">
        <w:rPr>
          <w:rFonts w:ascii="Times New Roman" w:hAnsi="Times New Roman" w:cs="Times New Roman"/>
          <w:sz w:val="20"/>
          <w:szCs w:val="20"/>
          <w:lang w:val="ro-RO"/>
        </w:rPr>
        <w:t>3</w:t>
      </w:r>
      <w:r w:rsidRPr="00C177F7">
        <w:rPr>
          <w:rFonts w:ascii="Times New Roman" w:hAnsi="Times New Roman" w:cs="Times New Roman"/>
          <w:b/>
          <w:bCs/>
          <w:sz w:val="20"/>
          <w:szCs w:val="20"/>
          <w:lang w:val="ro-RO"/>
        </w:rPr>
        <w:t>.     Logistică și Servire:</w:t>
      </w:r>
      <w:r w:rsidRPr="00C177F7">
        <w:rPr>
          <w:rFonts w:ascii="Times New Roman" w:hAnsi="Times New Roman" w:cs="Times New Roman"/>
          <w:sz w:val="20"/>
          <w:szCs w:val="20"/>
          <w:lang w:val="ro-RO"/>
        </w:rPr>
        <w:t xml:space="preserve"> Transportul în regim termo-izolant (conform normelor în vigoare), asigurarea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C177F7">
        <w:rPr>
          <w:rFonts w:ascii="Times New Roman" w:hAnsi="Times New Roman" w:cs="Times New Roman"/>
          <w:sz w:val="20"/>
          <w:szCs w:val="20"/>
          <w:lang w:val="ro-RO"/>
        </w:rPr>
        <w:t>veselei,     paharelor, tacâmurilor, fețelor de masă și a personalului calificat pentru servire, reîmprospătarea bufetului și debarasare rapidă.</w:t>
      </w:r>
    </w:p>
    <w:p w14:paraId="72B9505B" w14:textId="5017D802" w:rsidR="00C177F7" w:rsidRPr="00C177F7" w:rsidRDefault="00C177F7" w:rsidP="00C177F7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C177F7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Criterii de selecție</w:t>
      </w:r>
    </w:p>
    <w:p w14:paraId="4A4CA8B2" w14:textId="77777777" w:rsidR="00C177F7" w:rsidRPr="00C177F7" w:rsidRDefault="00C177F7" w:rsidP="00C177F7">
      <w:pPr>
        <w:numPr>
          <w:ilvl w:val="0"/>
          <w:numId w:val="13"/>
        </w:num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177F7">
        <w:rPr>
          <w:rFonts w:ascii="Times New Roman" w:hAnsi="Times New Roman" w:cs="Times New Roman"/>
          <w:sz w:val="20"/>
          <w:szCs w:val="20"/>
          <w:lang w:val="ro-RO"/>
        </w:rPr>
        <w:t>Raportul calitate-preț (calculat ca tarif total per participant/zi pentru pachetul complet: prânz + cină + băuturi incluse).</w:t>
      </w:r>
    </w:p>
    <w:p w14:paraId="79F09565" w14:textId="77777777" w:rsidR="00C177F7" w:rsidRPr="00C177F7" w:rsidRDefault="00C177F7" w:rsidP="00C177F7">
      <w:pPr>
        <w:numPr>
          <w:ilvl w:val="0"/>
          <w:numId w:val="13"/>
        </w:num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177F7">
        <w:rPr>
          <w:rFonts w:ascii="Times New Roman" w:hAnsi="Times New Roman" w:cs="Times New Roman"/>
          <w:sz w:val="20"/>
          <w:szCs w:val="20"/>
          <w:lang w:val="ro-RO"/>
        </w:rPr>
        <w:t>Diversitatea, flexibilitatea și prezentarea estetică a meniurilor propuse.</w:t>
      </w:r>
    </w:p>
    <w:p w14:paraId="19F94DDE" w14:textId="6F25D7CF" w:rsidR="00AC0D61" w:rsidRDefault="00C177F7" w:rsidP="00AC0D61">
      <w:pPr>
        <w:numPr>
          <w:ilvl w:val="0"/>
          <w:numId w:val="13"/>
        </w:num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C177F7">
        <w:rPr>
          <w:rFonts w:ascii="Times New Roman" w:hAnsi="Times New Roman" w:cs="Times New Roman"/>
          <w:sz w:val="20"/>
          <w:szCs w:val="20"/>
          <w:lang w:val="ro-RO"/>
        </w:rPr>
        <w:t xml:space="preserve">Deținerea  autorizațiilor </w:t>
      </w:r>
      <w:r w:rsidR="00705857">
        <w:rPr>
          <w:rFonts w:ascii="Times New Roman" w:hAnsi="Times New Roman" w:cs="Times New Roman"/>
          <w:sz w:val="20"/>
          <w:szCs w:val="20"/>
          <w:lang w:val="ro-RO"/>
        </w:rPr>
        <w:t xml:space="preserve">de functionare legale, </w:t>
      </w:r>
      <w:r w:rsidRPr="00C177F7">
        <w:rPr>
          <w:rFonts w:ascii="Times New Roman" w:hAnsi="Times New Roman" w:cs="Times New Roman"/>
          <w:sz w:val="20"/>
          <w:szCs w:val="20"/>
          <w:lang w:val="ro-RO"/>
        </w:rPr>
        <w:t>sanitare-veterinare  pentru catering</w:t>
      </w:r>
      <w:r w:rsidR="00705857">
        <w:rPr>
          <w:rFonts w:ascii="Times New Roman" w:hAnsi="Times New Roman" w:cs="Times New Roman"/>
          <w:sz w:val="20"/>
          <w:szCs w:val="20"/>
          <w:lang w:val="ro-RO"/>
        </w:rPr>
        <w:t>, bufet sau restaurant.</w:t>
      </w:r>
      <w:r w:rsidRPr="00C177F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7BEDCEAF" w14:textId="6D1F07AF" w:rsidR="00705857" w:rsidRPr="00705857" w:rsidRDefault="00705857" w:rsidP="00705857">
      <w:pPr>
        <w:pStyle w:val="Listparagraf"/>
        <w:numPr>
          <w:ilvl w:val="0"/>
          <w:numId w:val="11"/>
        </w:numPr>
        <w:tabs>
          <w:tab w:val="left" w:pos="-15"/>
        </w:tabs>
        <w:autoSpaceDE w:val="0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705857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Termen și modalitate de transmitere a ofertelor </w:t>
      </w:r>
    </w:p>
    <w:p w14:paraId="07DCC425" w14:textId="34889DEB" w:rsidR="00705857" w:rsidRDefault="00705857" w:rsidP="00705857">
      <w:pPr>
        <w:pStyle w:val="Listparagraf"/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05857">
        <w:rPr>
          <w:rFonts w:ascii="Times New Roman" w:hAnsi="Times New Roman" w:cs="Times New Roman"/>
          <w:sz w:val="20"/>
          <w:szCs w:val="20"/>
          <w:lang w:val="ro-RO"/>
        </w:rPr>
        <w:t>Operatorii economici interesați sunt invitați să transmită propunerea tehnico-financiară detaliată până la data de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705857">
        <w:rPr>
          <w:rFonts w:ascii="Times New Roman" w:hAnsi="Times New Roman" w:cs="Times New Roman"/>
          <w:sz w:val="20"/>
          <w:szCs w:val="20"/>
          <w:lang w:val="ro-RO"/>
        </w:rPr>
        <w:t>1</w:t>
      </w:r>
      <w:r>
        <w:rPr>
          <w:rFonts w:ascii="Times New Roman" w:hAnsi="Times New Roman" w:cs="Times New Roman"/>
          <w:sz w:val="20"/>
          <w:szCs w:val="20"/>
          <w:lang w:val="ro-RO"/>
        </w:rPr>
        <w:t>6</w:t>
      </w:r>
      <w:r w:rsidRPr="00705857">
        <w:rPr>
          <w:rFonts w:ascii="Times New Roman" w:hAnsi="Times New Roman" w:cs="Times New Roman"/>
          <w:sz w:val="20"/>
          <w:szCs w:val="20"/>
          <w:lang w:val="ro-RO"/>
        </w:rPr>
        <w:t xml:space="preserve"> septembrie 2026, ora </w:t>
      </w:r>
      <w:r>
        <w:rPr>
          <w:rFonts w:ascii="Times New Roman" w:hAnsi="Times New Roman" w:cs="Times New Roman"/>
          <w:sz w:val="20"/>
          <w:szCs w:val="20"/>
          <w:lang w:val="ro-RO"/>
        </w:rPr>
        <w:t>12.00 la secretariatul MINA Constanta sau la e</w:t>
      </w:r>
      <w:r w:rsidRPr="00705857">
        <w:rPr>
          <w:rFonts w:ascii="Times New Roman" w:hAnsi="Times New Roman" w:cs="Times New Roman"/>
          <w:sz w:val="20"/>
          <w:szCs w:val="20"/>
          <w:lang w:val="ro-RO"/>
        </w:rPr>
        <w:t xml:space="preserve">-mail : </w:t>
      </w:r>
      <w:hyperlink r:id="rId11" w:history="1">
        <w:r w:rsidRPr="004A0CD2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achizitii@minac.ro</w:t>
        </w:r>
      </w:hyperlink>
      <w:r>
        <w:rPr>
          <w:rFonts w:ascii="Times New Roman" w:hAnsi="Times New Roman" w:cs="Times New Roman"/>
          <w:sz w:val="20"/>
          <w:szCs w:val="20"/>
          <w:lang w:val="ro-RO"/>
        </w:rPr>
        <w:t xml:space="preserve">. </w:t>
      </w:r>
    </w:p>
    <w:p w14:paraId="79110656" w14:textId="1FFDF2C3" w:rsidR="00705857" w:rsidRPr="00705857" w:rsidRDefault="00705857" w:rsidP="00705857">
      <w:pPr>
        <w:pStyle w:val="Listparagraf"/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705857">
        <w:rPr>
          <w:rFonts w:ascii="Times New Roman" w:hAnsi="Times New Roman" w:cs="Times New Roman"/>
          <w:sz w:val="20"/>
          <w:szCs w:val="20"/>
          <w:lang w:val="ro-RO"/>
        </w:rPr>
        <w:t xml:space="preserve">Persoană de contact pentru detalii/clarificări: </w:t>
      </w:r>
      <w:r>
        <w:rPr>
          <w:rFonts w:ascii="Times New Roman" w:hAnsi="Times New Roman" w:cs="Times New Roman"/>
          <w:sz w:val="20"/>
          <w:szCs w:val="20"/>
          <w:lang w:val="ro-RO"/>
        </w:rPr>
        <w:t>Cojocaru Catalin</w:t>
      </w:r>
      <w:r w:rsidRPr="00705857">
        <w:rPr>
          <w:rFonts w:ascii="Times New Roman" w:hAnsi="Times New Roman" w:cs="Times New Roman"/>
          <w:sz w:val="20"/>
          <w:szCs w:val="20"/>
          <w:lang w:val="ro-RO"/>
        </w:rPr>
        <w:t xml:space="preserve">, Telefon: </w:t>
      </w:r>
      <w:r>
        <w:rPr>
          <w:rFonts w:ascii="Times New Roman" w:hAnsi="Times New Roman" w:cs="Times New Roman"/>
          <w:sz w:val="20"/>
          <w:szCs w:val="20"/>
          <w:lang w:val="ro-RO"/>
        </w:rPr>
        <w:t>0723323299</w:t>
      </w:r>
      <w:r w:rsidRPr="00705857">
        <w:rPr>
          <w:rFonts w:ascii="Times New Roman" w:hAnsi="Times New Roman" w:cs="Times New Roman"/>
          <w:sz w:val="20"/>
          <w:szCs w:val="20"/>
          <w:lang w:val="ro-RO"/>
        </w:rPr>
        <w:t>.</w:t>
      </w:r>
      <w:r>
        <w:rPr>
          <w:rFonts w:ascii="Times New Roman" w:hAnsi="Times New Roman" w:cs="Times New Roman"/>
          <w:sz w:val="20"/>
          <w:szCs w:val="20"/>
          <w:lang w:val="ro-RO"/>
        </w:rPr>
        <w:t>Pentru incheierea achizitiei, ofertantul selectat pentru prestarea serviciilor va posta in catalogul SEAP oferta financiara.</w:t>
      </w:r>
    </w:p>
    <w:p w14:paraId="11BEAFE6" w14:textId="77777777" w:rsidR="00AC0D61" w:rsidRPr="00C177F7" w:rsidRDefault="00AC0D61" w:rsidP="00A24952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CE70CF1" w14:textId="24056C8E" w:rsidR="00092CD9" w:rsidRDefault="000D6869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Intocmit.</w:t>
      </w:r>
    </w:p>
    <w:p w14:paraId="61C36EA9" w14:textId="216CA2CC" w:rsidR="000D6869" w:rsidRDefault="000D6869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Insp achizitii,</w:t>
      </w:r>
    </w:p>
    <w:p w14:paraId="36BF2680" w14:textId="15145C54" w:rsidR="000D6869" w:rsidRPr="00C177F7" w:rsidRDefault="000D6869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Cojocaru Catalin</w:t>
      </w:r>
    </w:p>
    <w:p w14:paraId="436FD0B9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E1233DE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C651CA8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6949145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003D5B3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CC7C1D0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63103CF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9083DB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BE81DED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201E4D4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C4B6863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E55C74C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9BA3B66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D35486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FC7B5C5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F459FBF" w14:textId="77777777" w:rsidR="00D25780" w:rsidRPr="00C177F7" w:rsidRDefault="00D25780" w:rsidP="00092CD9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BA8AF71" w14:textId="77777777" w:rsidR="00A24952" w:rsidRPr="00C177F7" w:rsidRDefault="00A24952" w:rsidP="00A24952">
      <w:pPr>
        <w:tabs>
          <w:tab w:val="left" w:pos="-15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sectPr w:rsidR="00A24952" w:rsidRPr="00C177F7" w:rsidSect="00AC7AFC">
      <w:headerReference w:type="even" r:id="rId12"/>
      <w:headerReference w:type="default" r:id="rId13"/>
      <w:headerReference w:type="first" r:id="rId14"/>
      <w:pgSz w:w="11906" w:h="16838"/>
      <w:pgMar w:top="993" w:right="1417" w:bottom="1134" w:left="1417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DD1C" w14:textId="77777777" w:rsidR="00097BF7" w:rsidRDefault="00097BF7" w:rsidP="005D59A3">
      <w:pPr>
        <w:spacing w:after="0" w:line="240" w:lineRule="auto"/>
      </w:pPr>
      <w:r>
        <w:separator/>
      </w:r>
    </w:p>
  </w:endnote>
  <w:endnote w:type="continuationSeparator" w:id="0">
    <w:p w14:paraId="07E2C466" w14:textId="77777777" w:rsidR="00097BF7" w:rsidRDefault="00097BF7" w:rsidP="005D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5B73" w14:textId="77777777" w:rsidR="00097BF7" w:rsidRDefault="00097BF7" w:rsidP="005D59A3">
      <w:pPr>
        <w:spacing w:after="0" w:line="240" w:lineRule="auto"/>
      </w:pPr>
      <w:r>
        <w:separator/>
      </w:r>
    </w:p>
  </w:footnote>
  <w:footnote w:type="continuationSeparator" w:id="0">
    <w:p w14:paraId="37BC741C" w14:textId="77777777" w:rsidR="00097BF7" w:rsidRDefault="00097BF7" w:rsidP="005D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CC9D" w14:textId="33C10651" w:rsidR="004A74C7" w:rsidRDefault="00000000">
    <w:pPr>
      <w:pStyle w:val="Antet"/>
    </w:pPr>
    <w:r>
      <w:rPr>
        <w:noProof/>
      </w:rPr>
      <w:pict w14:anchorId="0F1C1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844469" o:spid="_x0000_s1095" type="#_x0000_t75" style="position:absolute;margin-left:0;margin-top:0;width:453.45pt;height:642.85pt;z-index:-251654144;mso-position-horizontal:center;mso-position-horizontal-relative:margin;mso-position-vertical:center;mso-position-vertical-relative:margin" o:allowincell="f">
          <v:imagedata r:id="rId1" o:title="antet_final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F01C" w14:textId="42BB0F28" w:rsidR="00012D07" w:rsidRPr="003D61CD" w:rsidRDefault="00000000" w:rsidP="003D61CD">
    <w:pPr>
      <w:pStyle w:val="Antet"/>
      <w:spacing w:line="192" w:lineRule="auto"/>
      <w:jc w:val="right"/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</w:pPr>
    <w:r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pict w14:anchorId="1D414B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844470" o:spid="_x0000_s1096" type="#_x0000_t75" style="position:absolute;left:0;text-align:left;margin-left:0;margin-top:0;width:453.45pt;height:642.85pt;z-index:-251653120;mso-position-horizontal:center;mso-position-horizontal-relative:margin;mso-position-vertical:center;mso-position-vertical-relative:margin" o:allowincell="f">
          <v:imagedata r:id="rId1" o:title="antet_finalfinal"/>
          <w10:wrap anchorx="margin" anchory="margin"/>
        </v:shape>
      </w:pict>
    </w:r>
    <w:r w:rsidR="00195463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A5EB1" wp14:editId="2B0621B3">
              <wp:simplePos x="0" y="0"/>
              <wp:positionH relativeFrom="column">
                <wp:posOffset>5080</wp:posOffset>
              </wp:positionH>
              <wp:positionV relativeFrom="paragraph">
                <wp:posOffset>15240</wp:posOffset>
              </wp:positionV>
              <wp:extent cx="676275" cy="619125"/>
              <wp:effectExtent l="0" t="0" r="9525" b="9525"/>
              <wp:wrapNone/>
              <wp:docPr id="1628638139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16E76" w14:textId="45AB1D70" w:rsidR="00336CEE" w:rsidRDefault="00195463">
                          <w:r>
                            <w:rPr>
                              <w:noProof/>
                              <w:lang w:val="ro-RO" w:eastAsia="ro-RO"/>
                            </w:rPr>
                            <w:drawing>
                              <wp:inline distT="0" distB="0" distL="0" distR="0" wp14:anchorId="50952E13" wp14:editId="0C375A0F">
                                <wp:extent cx="612775" cy="612775"/>
                                <wp:effectExtent l="0" t="0" r="0" b="0"/>
                                <wp:docPr id="235449745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1954170" name="Image 27195417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3">
                                                  <a14:imgEffect>
                                                    <a14:sharpenSoften amount="50000"/>
                                                  </a14:imgEffect>
                                                  <a14:imgEffect>
                                                    <a14:saturation sat="300000"/>
                                                  </a14:imgEffect>
                                                  <a14:imgEffect>
                                                    <a14:brightnessContrast contrast="-4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12775" cy="612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A5EB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.4pt;margin-top:1.2pt;width:53.2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" fillcolor="white [3201]" stroked="f" strokeweight=".5pt">
              <v:textbox inset="0,0,0,0">
                <w:txbxContent>
                  <w:p w14:paraId="01416E76" w14:textId="45AB1D70" w:rsidR="00336CEE" w:rsidRDefault="00195463">
                    <w:r>
                      <w:rPr>
                        <w:noProof/>
                        <w:lang w:val="ro-RO" w:eastAsia="ro-RO"/>
                      </w:rPr>
                      <w:drawing>
                        <wp:inline distT="0" distB="0" distL="0" distR="0" wp14:anchorId="50952E13" wp14:editId="0C375A0F">
                          <wp:extent cx="612775" cy="612775"/>
                          <wp:effectExtent l="0" t="0" r="0" b="0"/>
                          <wp:docPr id="235449745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1954170" name="Image 271954170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5">
                                            <a14:imgEffect>
                                              <a14:sharpenSoften amount="50000"/>
                                            </a14:imgEffect>
                                            <a14:imgEffect>
                                              <a14:saturation sat="300000"/>
                                            </a14:imgEffect>
                                            <a14:imgEffect>
                                              <a14:brightnessContrast contrast="-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12775" cy="612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12D07"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t>MINAC</w:t>
    </w:r>
  </w:p>
  <w:p w14:paraId="48677EC4" w14:textId="190B15BB" w:rsidR="00C924F7" w:rsidRPr="003D61CD" w:rsidRDefault="00195463" w:rsidP="003D61CD">
    <w:pPr>
      <w:pStyle w:val="Antet"/>
      <w:spacing w:line="168" w:lineRule="auto"/>
      <w:jc w:val="right"/>
      <w:rPr>
        <w:rFonts w:ascii="Palatino Linotype" w:hAnsi="Palatino Linotype"/>
        <w:noProof/>
        <w:spacing w:val="-20"/>
        <w:sz w:val="20"/>
        <w:szCs w:val="20"/>
        <w:highlight w:val="yellow"/>
      </w:rPr>
    </w:pPr>
    <w:r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DD6D85" wp14:editId="465D552F">
              <wp:simplePos x="0" y="0"/>
              <wp:positionH relativeFrom="column">
                <wp:posOffset>681355</wp:posOffset>
              </wp:positionH>
              <wp:positionV relativeFrom="paragraph">
                <wp:posOffset>90805</wp:posOffset>
              </wp:positionV>
              <wp:extent cx="1847850" cy="428625"/>
              <wp:effectExtent l="0" t="0" r="0" b="9525"/>
              <wp:wrapNone/>
              <wp:docPr id="1501483600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70C3E8" w14:textId="77777777" w:rsidR="00195463" w:rsidRDefault="004956E5" w:rsidP="003D61CD">
                          <w:pPr>
                            <w:spacing w:after="0" w:line="168" w:lineRule="auto"/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</w:pPr>
                          <w:r w:rsidRPr="003D61CD"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  <w:t xml:space="preserve">Muzeul de Istorie </w:t>
                          </w:r>
                        </w:p>
                        <w:p w14:paraId="3367B91E" w14:textId="166882DB" w:rsidR="004956E5" w:rsidRPr="003D61CD" w:rsidRDefault="004956E5" w:rsidP="003D61CD">
                          <w:pPr>
                            <w:spacing w:after="0" w:line="168" w:lineRule="auto"/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</w:pPr>
                          <w:r w:rsidRPr="003D61CD"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  <w:t>Națională și</w:t>
                          </w:r>
                          <w:r w:rsidR="003D61CD"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  <w:t xml:space="preserve"> </w:t>
                          </w:r>
                          <w:r w:rsidRPr="003D61CD"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  <w:t>Arheologie C</w:t>
                          </w:r>
                          <w:r w:rsidR="003D61CD">
                            <w:rPr>
                              <w:rFonts w:ascii="Palatino Linotype" w:hAnsi="Palatino Linotype"/>
                              <w:b/>
                              <w:bCs/>
                              <w:lang w:val="fr-FR"/>
                            </w:rPr>
                            <w:t>onstanța</w:t>
                          </w:r>
                        </w:p>
                        <w:p w14:paraId="767098DD" w14:textId="492B2C8D" w:rsidR="004956E5" w:rsidRPr="004956E5" w:rsidRDefault="004956E5">
                          <w:pPr>
                            <w:rPr>
                              <w:lang w:val="ro-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D6D85" id="_x0000_s1027" type="#_x0000_t202" style="position:absolute;left:0;text-align:left;margin-left:53.65pt;margin-top:7.15pt;width:145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" filled="f" stroked="f" strokeweight=".5pt">
              <v:textbox inset="0,0,0,0">
                <w:txbxContent>
                  <w:p w14:paraId="4270C3E8" w14:textId="77777777" w:rsidR="00195463" w:rsidRDefault="004956E5" w:rsidP="003D61CD">
                    <w:pPr>
                      <w:spacing w:after="0" w:line="168" w:lineRule="auto"/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</w:pPr>
                    <w:r w:rsidRPr="003D61CD"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  <w:t xml:space="preserve">Muzeul de Istorie </w:t>
                    </w:r>
                  </w:p>
                  <w:p w14:paraId="3367B91E" w14:textId="166882DB" w:rsidR="004956E5" w:rsidRPr="003D61CD" w:rsidRDefault="004956E5" w:rsidP="003D61CD">
                    <w:pPr>
                      <w:spacing w:after="0" w:line="168" w:lineRule="auto"/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</w:pPr>
                    <w:r w:rsidRPr="003D61CD"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  <w:t>Națională și</w:t>
                    </w:r>
                    <w:r w:rsidR="003D61CD"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  <w:t xml:space="preserve"> </w:t>
                    </w:r>
                    <w:r w:rsidRPr="003D61CD"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  <w:t>Arheologie C</w:t>
                    </w:r>
                    <w:r w:rsidR="003D61CD">
                      <w:rPr>
                        <w:rFonts w:ascii="Palatino Linotype" w:hAnsi="Palatino Linotype"/>
                        <w:b/>
                        <w:bCs/>
                        <w:lang w:val="fr-FR"/>
                      </w:rPr>
                      <w:t>onstanța</w:t>
                    </w:r>
                  </w:p>
                  <w:p w14:paraId="767098DD" w14:textId="492B2C8D" w:rsidR="004956E5" w:rsidRPr="004956E5" w:rsidRDefault="004956E5">
                    <w:pPr>
                      <w:rPr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  <w:r w:rsidR="00C924F7"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t>Ovidiu Square no. 12</w:t>
    </w:r>
  </w:p>
  <w:p w14:paraId="4FF159A9" w14:textId="1A99CAF0" w:rsidR="004B1503" w:rsidRPr="003D61CD" w:rsidRDefault="00C924F7" w:rsidP="003D61CD">
    <w:pPr>
      <w:pStyle w:val="Antet"/>
      <w:spacing w:line="168" w:lineRule="auto"/>
      <w:jc w:val="right"/>
      <w:rPr>
        <w:rFonts w:ascii="Palatino Linotype" w:hAnsi="Palatino Linotype"/>
        <w:color w:val="767171" w:themeColor="background2" w:themeShade="80"/>
        <w:spacing w:val="-20"/>
        <w:sz w:val="20"/>
        <w:szCs w:val="20"/>
      </w:rPr>
    </w:pPr>
    <w:r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t>Constan</w:t>
    </w:r>
    <w:r w:rsidRPr="003D61CD">
      <w:rPr>
        <w:rFonts w:ascii="Palatino Linotype" w:hAnsi="Palatino Linotype" w:cstheme="minorHAnsi"/>
        <w:noProof/>
        <w:color w:val="767171" w:themeColor="background2" w:themeShade="80"/>
        <w:spacing w:val="-20"/>
        <w:sz w:val="20"/>
        <w:szCs w:val="20"/>
      </w:rPr>
      <w:t>ţ</w:t>
    </w:r>
    <w:r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t xml:space="preserve">a, </w:t>
    </w:r>
    <w:r w:rsidR="004956E5" w:rsidRPr="003D61CD">
      <w:rPr>
        <w:rFonts w:ascii="Palatino Linotype" w:hAnsi="Palatino Linotype"/>
        <w:color w:val="767171" w:themeColor="background2" w:themeShade="80"/>
        <w:spacing w:val="-20"/>
        <w:sz w:val="20"/>
        <w:szCs w:val="20"/>
      </w:rPr>
      <w:t xml:space="preserve">900745, </w:t>
    </w:r>
    <w:r w:rsidRPr="003D61CD">
      <w:rPr>
        <w:rFonts w:ascii="Palatino Linotype" w:hAnsi="Palatino Linotype"/>
        <w:noProof/>
        <w:color w:val="767171" w:themeColor="background2" w:themeShade="80"/>
        <w:spacing w:val="-20"/>
        <w:sz w:val="20"/>
        <w:szCs w:val="20"/>
      </w:rPr>
      <w:t>Romania</w:t>
    </w:r>
  </w:p>
  <w:p w14:paraId="057C69E8" w14:textId="7E4AABA5" w:rsidR="004B1503" w:rsidRPr="00861BF1" w:rsidRDefault="00B55E5D" w:rsidP="003D61CD">
    <w:pPr>
      <w:pStyle w:val="Antet"/>
      <w:spacing w:line="168" w:lineRule="auto"/>
      <w:jc w:val="right"/>
      <w:rPr>
        <w:rFonts w:ascii="Palatino Linotype" w:hAnsi="Palatino Linotype"/>
        <w:color w:val="767171" w:themeColor="background2" w:themeShade="80"/>
        <w:sz w:val="20"/>
        <w:szCs w:val="20"/>
        <w:lang w:val="fr-FR"/>
      </w:rPr>
    </w:pPr>
    <w:r w:rsidRPr="00861BF1">
      <w:rPr>
        <w:rFonts w:ascii="Palatino Linotype" w:hAnsi="Palatino Linotype"/>
        <w:color w:val="767171" w:themeColor="background2" w:themeShade="80"/>
        <w:spacing w:val="-20"/>
        <w:sz w:val="20"/>
        <w:szCs w:val="20"/>
        <w:lang w:val="fr-FR"/>
      </w:rPr>
      <w:t>Phone</w:t>
    </w:r>
    <w:r w:rsidR="004B1503" w:rsidRPr="00861BF1">
      <w:rPr>
        <w:rFonts w:ascii="Palatino Linotype" w:hAnsi="Palatino Linotype"/>
        <w:color w:val="767171" w:themeColor="background2" w:themeShade="80"/>
        <w:spacing w:val="-20"/>
        <w:sz w:val="20"/>
        <w:szCs w:val="20"/>
        <w:lang w:val="fr-FR"/>
      </w:rPr>
      <w:t>: +4 0241 614 562 / +4 0241 618 763</w:t>
    </w:r>
  </w:p>
  <w:p w14:paraId="5F315DEA" w14:textId="3714C8CB" w:rsidR="00C924F7" w:rsidRPr="009F7B3E" w:rsidRDefault="0001113E" w:rsidP="003D61CD">
    <w:pPr>
      <w:pStyle w:val="Antet"/>
      <w:spacing w:line="168" w:lineRule="auto"/>
      <w:jc w:val="right"/>
      <w:rPr>
        <w:rStyle w:val="Hyperlink"/>
        <w:rFonts w:asciiTheme="majorHAnsi" w:hAnsiTheme="majorHAnsi" w:cstheme="majorHAnsi"/>
        <w:color w:val="767171" w:themeColor="background2" w:themeShade="80"/>
        <w:spacing w:val="-20"/>
        <w:sz w:val="20"/>
        <w:szCs w:val="20"/>
        <w:u w:val="none"/>
        <w:lang w:val="de-DE"/>
      </w:rPr>
    </w:pPr>
    <w:r w:rsidRPr="009F7B3E">
      <w:rPr>
        <w:rFonts w:ascii="Palatino Linotype" w:hAnsi="Palatino Linotype" w:cstheme="majorHAnsi"/>
        <w:color w:val="767171" w:themeColor="background2" w:themeShade="80"/>
        <w:spacing w:val="-20"/>
        <w:sz w:val="20"/>
        <w:szCs w:val="20"/>
        <w:lang w:val="de-DE"/>
      </w:rPr>
      <w:t xml:space="preserve">e-mail: </w:t>
    </w:r>
    <w:hyperlink r:id="rId6" w:history="1">
      <w:r w:rsidRPr="009F7B3E">
        <w:rPr>
          <w:rStyle w:val="Hyperlink"/>
          <w:rFonts w:ascii="Palatino Linotype" w:hAnsi="Palatino Linotype" w:cstheme="majorHAnsi"/>
          <w:color w:val="4472C4" w:themeColor="accent5"/>
          <w:spacing w:val="-20"/>
          <w:sz w:val="20"/>
          <w:szCs w:val="20"/>
          <w:u w:val="none"/>
          <w:lang w:val="de-DE"/>
        </w:rPr>
        <w:t>minaconstanta@gmail.com</w:t>
      </w:r>
    </w:hyperlink>
    <w:r w:rsidRPr="009F7B3E">
      <w:rPr>
        <w:rFonts w:ascii="Palatino Linotype" w:hAnsi="Palatino Linotype" w:cstheme="majorHAnsi"/>
        <w:color w:val="767171" w:themeColor="background2" w:themeShade="80"/>
        <w:spacing w:val="-20"/>
        <w:sz w:val="20"/>
        <w:szCs w:val="20"/>
        <w:u w:val="single"/>
        <w:lang w:val="de-DE"/>
      </w:rPr>
      <w:t xml:space="preserve"> </w:t>
    </w:r>
    <w:r w:rsidRPr="009F7B3E">
      <w:rPr>
        <w:rFonts w:ascii="Palatino Linotype" w:hAnsi="Palatino Linotype" w:cstheme="majorHAnsi"/>
        <w:color w:val="4472C4" w:themeColor="accent5"/>
        <w:spacing w:val="-20"/>
        <w:sz w:val="20"/>
        <w:szCs w:val="20"/>
        <w:u w:val="single"/>
        <w:lang w:val="de-DE"/>
      </w:rPr>
      <w:t xml:space="preserve">/ </w:t>
    </w:r>
    <w:hyperlink r:id="rId7" w:history="1">
      <w:r w:rsidRPr="009F7B3E">
        <w:rPr>
          <w:rStyle w:val="Hyperlink"/>
          <w:rFonts w:ascii="Palatino Linotype" w:hAnsi="Palatino Linotype" w:cstheme="majorHAnsi"/>
          <w:color w:val="4472C4" w:themeColor="accent5"/>
          <w:spacing w:val="-20"/>
          <w:sz w:val="20"/>
          <w:szCs w:val="20"/>
          <w:u w:val="none"/>
          <w:lang w:val="de-DE"/>
        </w:rPr>
        <w:t>secretariat@minac.ro</w:t>
      </w:r>
    </w:hyperlink>
  </w:p>
  <w:p w14:paraId="4269D1AD" w14:textId="4A0DA109" w:rsidR="00A32EF2" w:rsidRPr="009F7B3E" w:rsidRDefault="00A32EF2" w:rsidP="004956E5">
    <w:pPr>
      <w:pStyle w:val="Antet"/>
      <w:jc w:val="right"/>
      <w:rPr>
        <w:color w:val="767171" w:themeColor="background2" w:themeShade="80"/>
        <w:u w:val="single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4BF2" w14:textId="1BD09B80" w:rsidR="004A74C7" w:rsidRDefault="00000000">
    <w:pPr>
      <w:pStyle w:val="Antet"/>
    </w:pPr>
    <w:r>
      <w:rPr>
        <w:noProof/>
      </w:rPr>
      <w:pict w14:anchorId="2CEA4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844468" o:spid="_x0000_s1094" type="#_x0000_t75" style="position:absolute;margin-left:0;margin-top:0;width:453.45pt;height:642.85pt;z-index:-251655168;mso-position-horizontal:center;mso-position-horizontal-relative:margin;mso-position-vertical:center;mso-position-vertical-relative:margin" o:allowincell="f">
          <v:imagedata r:id="rId1" o:title="antet_finalfi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68A6C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3C5ADB"/>
    <w:multiLevelType w:val="multilevel"/>
    <w:tmpl w:val="0409001D"/>
    <w:numStyleLink w:val="Style3"/>
  </w:abstractNum>
  <w:abstractNum w:abstractNumId="2" w15:restartNumberingAfterBreak="0">
    <w:nsid w:val="111741D3"/>
    <w:multiLevelType w:val="multilevel"/>
    <w:tmpl w:val="0409001D"/>
    <w:styleLink w:val="Style3"/>
    <w:lvl w:ilvl="0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7C63FCD"/>
    <w:multiLevelType w:val="hybridMultilevel"/>
    <w:tmpl w:val="D5D6FFB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7BA9"/>
    <w:multiLevelType w:val="multilevel"/>
    <w:tmpl w:val="9380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51A7D"/>
    <w:multiLevelType w:val="hybridMultilevel"/>
    <w:tmpl w:val="F2FEC3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85AD2"/>
    <w:multiLevelType w:val="hybridMultilevel"/>
    <w:tmpl w:val="2272F1C0"/>
    <w:lvl w:ilvl="0" w:tplc="80EC824C">
      <w:start w:val="1"/>
      <w:numFmt w:val="upperRoman"/>
      <w:pStyle w:val="OTCFR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B7E81"/>
    <w:multiLevelType w:val="hybridMultilevel"/>
    <w:tmpl w:val="BB8ED0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2085D"/>
    <w:multiLevelType w:val="hybridMultilevel"/>
    <w:tmpl w:val="EF52BEA8"/>
    <w:lvl w:ilvl="0" w:tplc="07B4F61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5BB59B7"/>
    <w:multiLevelType w:val="hybridMultilevel"/>
    <w:tmpl w:val="A492F2F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17661"/>
    <w:multiLevelType w:val="hybridMultilevel"/>
    <w:tmpl w:val="50C4D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A9250E"/>
    <w:multiLevelType w:val="multilevel"/>
    <w:tmpl w:val="9B50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5263868">
    <w:abstractNumId w:val="8"/>
  </w:num>
  <w:num w:numId="2" w16cid:durableId="158466229">
    <w:abstractNumId w:val="11"/>
  </w:num>
  <w:num w:numId="3" w16cid:durableId="1256981736">
    <w:abstractNumId w:val="0"/>
    <w:lvlOverride w:ilvl="0">
      <w:lvl w:ilvl="0">
        <w:numFmt w:val="bullet"/>
        <w:lvlText w:val=""/>
        <w:legacy w:legacy="1" w:legacySpace="0" w:legacyIndent="24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 w16cid:durableId="417530881">
    <w:abstractNumId w:val="3"/>
  </w:num>
  <w:num w:numId="5" w16cid:durableId="1261337417">
    <w:abstractNumId w:val="7"/>
  </w:num>
  <w:num w:numId="6" w16cid:durableId="329479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4717319">
    <w:abstractNumId w:val="9"/>
  </w:num>
  <w:num w:numId="8" w16cid:durableId="75246165">
    <w:abstractNumId w:val="1"/>
  </w:num>
  <w:num w:numId="9" w16cid:durableId="881939857">
    <w:abstractNumId w:val="2"/>
  </w:num>
  <w:num w:numId="10" w16cid:durableId="1511721948">
    <w:abstractNumId w:val="10"/>
  </w:num>
  <w:num w:numId="11" w16cid:durableId="1736274143">
    <w:abstractNumId w:val="5"/>
  </w:num>
  <w:num w:numId="12" w16cid:durableId="1383334637">
    <w:abstractNumId w:val="12"/>
  </w:num>
  <w:num w:numId="13" w16cid:durableId="1067653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xMzI2NDY1NrM0trRQ0lEKTi0uzszPAykwrAUA6Jy2AywAAAA="/>
  </w:docVars>
  <w:rsids>
    <w:rsidRoot w:val="00216342"/>
    <w:rsid w:val="00004A7E"/>
    <w:rsid w:val="0001113E"/>
    <w:rsid w:val="00012D07"/>
    <w:rsid w:val="00035728"/>
    <w:rsid w:val="00037636"/>
    <w:rsid w:val="000457F9"/>
    <w:rsid w:val="00047C5B"/>
    <w:rsid w:val="00052648"/>
    <w:rsid w:val="00052822"/>
    <w:rsid w:val="000649E2"/>
    <w:rsid w:val="0006648A"/>
    <w:rsid w:val="00092CD9"/>
    <w:rsid w:val="00097BF7"/>
    <w:rsid w:val="000A343D"/>
    <w:rsid w:val="000A666C"/>
    <w:rsid w:val="000A6C5C"/>
    <w:rsid w:val="000C09C1"/>
    <w:rsid w:val="000D35A7"/>
    <w:rsid w:val="000D6869"/>
    <w:rsid w:val="000F4992"/>
    <w:rsid w:val="000F7E7E"/>
    <w:rsid w:val="0012714E"/>
    <w:rsid w:val="00144CA1"/>
    <w:rsid w:val="00152D89"/>
    <w:rsid w:val="00160162"/>
    <w:rsid w:val="00190341"/>
    <w:rsid w:val="00195463"/>
    <w:rsid w:val="001A092B"/>
    <w:rsid w:val="001A0C11"/>
    <w:rsid w:val="001A54F7"/>
    <w:rsid w:val="001C1341"/>
    <w:rsid w:val="001F19E2"/>
    <w:rsid w:val="002005C7"/>
    <w:rsid w:val="00202974"/>
    <w:rsid w:val="002155F2"/>
    <w:rsid w:val="00216342"/>
    <w:rsid w:val="0024513D"/>
    <w:rsid w:val="00277248"/>
    <w:rsid w:val="00297FC3"/>
    <w:rsid w:val="002A44B7"/>
    <w:rsid w:val="002B38EA"/>
    <w:rsid w:val="002B51F4"/>
    <w:rsid w:val="002B56B4"/>
    <w:rsid w:val="002D7629"/>
    <w:rsid w:val="002F7FE5"/>
    <w:rsid w:val="00336CEE"/>
    <w:rsid w:val="00360B94"/>
    <w:rsid w:val="003668A0"/>
    <w:rsid w:val="00375814"/>
    <w:rsid w:val="0038130D"/>
    <w:rsid w:val="003916D7"/>
    <w:rsid w:val="003B48D4"/>
    <w:rsid w:val="003B48E5"/>
    <w:rsid w:val="003C11A7"/>
    <w:rsid w:val="003D0DCD"/>
    <w:rsid w:val="003D61CD"/>
    <w:rsid w:val="003F3B0A"/>
    <w:rsid w:val="00401D93"/>
    <w:rsid w:val="00402509"/>
    <w:rsid w:val="00417A87"/>
    <w:rsid w:val="00421F41"/>
    <w:rsid w:val="00424739"/>
    <w:rsid w:val="00432FE3"/>
    <w:rsid w:val="00436C7D"/>
    <w:rsid w:val="00445600"/>
    <w:rsid w:val="00490F73"/>
    <w:rsid w:val="00493385"/>
    <w:rsid w:val="004956E5"/>
    <w:rsid w:val="004A74C7"/>
    <w:rsid w:val="004B1503"/>
    <w:rsid w:val="004B2AD5"/>
    <w:rsid w:val="004B4FB9"/>
    <w:rsid w:val="004C3736"/>
    <w:rsid w:val="004D6089"/>
    <w:rsid w:val="004E76CE"/>
    <w:rsid w:val="004F22A8"/>
    <w:rsid w:val="004F7719"/>
    <w:rsid w:val="00500DBF"/>
    <w:rsid w:val="0051171D"/>
    <w:rsid w:val="0052239F"/>
    <w:rsid w:val="005443A6"/>
    <w:rsid w:val="00552825"/>
    <w:rsid w:val="00555E28"/>
    <w:rsid w:val="0055731D"/>
    <w:rsid w:val="00587B8E"/>
    <w:rsid w:val="005A57F7"/>
    <w:rsid w:val="005D59A3"/>
    <w:rsid w:val="005F0AFD"/>
    <w:rsid w:val="00601AB1"/>
    <w:rsid w:val="00606CC7"/>
    <w:rsid w:val="00623355"/>
    <w:rsid w:val="00624E2C"/>
    <w:rsid w:val="00633FDE"/>
    <w:rsid w:val="00633FEE"/>
    <w:rsid w:val="006424A1"/>
    <w:rsid w:val="006521E3"/>
    <w:rsid w:val="0065333F"/>
    <w:rsid w:val="00653920"/>
    <w:rsid w:val="006603D6"/>
    <w:rsid w:val="006605B0"/>
    <w:rsid w:val="00683AEF"/>
    <w:rsid w:val="00691F43"/>
    <w:rsid w:val="006A0CFE"/>
    <w:rsid w:val="006B2D9D"/>
    <w:rsid w:val="006D7BB1"/>
    <w:rsid w:val="006E3973"/>
    <w:rsid w:val="007045FF"/>
    <w:rsid w:val="0070548C"/>
    <w:rsid w:val="00705857"/>
    <w:rsid w:val="00761B77"/>
    <w:rsid w:val="00785BBA"/>
    <w:rsid w:val="00790488"/>
    <w:rsid w:val="007A3D93"/>
    <w:rsid w:val="007B5D66"/>
    <w:rsid w:val="007C0D1E"/>
    <w:rsid w:val="007E5F30"/>
    <w:rsid w:val="00817BC4"/>
    <w:rsid w:val="008259BC"/>
    <w:rsid w:val="008301D3"/>
    <w:rsid w:val="00833475"/>
    <w:rsid w:val="00840779"/>
    <w:rsid w:val="00861BF1"/>
    <w:rsid w:val="00876194"/>
    <w:rsid w:val="008837E4"/>
    <w:rsid w:val="0089380B"/>
    <w:rsid w:val="008A072F"/>
    <w:rsid w:val="008A7D7C"/>
    <w:rsid w:val="008C0191"/>
    <w:rsid w:val="008C6789"/>
    <w:rsid w:val="008D3ECC"/>
    <w:rsid w:val="008D777D"/>
    <w:rsid w:val="00911899"/>
    <w:rsid w:val="0091453C"/>
    <w:rsid w:val="00922C3A"/>
    <w:rsid w:val="009250D6"/>
    <w:rsid w:val="0092628E"/>
    <w:rsid w:val="00943349"/>
    <w:rsid w:val="00984300"/>
    <w:rsid w:val="009F7AD3"/>
    <w:rsid w:val="009F7B3E"/>
    <w:rsid w:val="00A05F0E"/>
    <w:rsid w:val="00A16C7D"/>
    <w:rsid w:val="00A237E9"/>
    <w:rsid w:val="00A24952"/>
    <w:rsid w:val="00A2709E"/>
    <w:rsid w:val="00A32EF2"/>
    <w:rsid w:val="00A41DC7"/>
    <w:rsid w:val="00A57F6E"/>
    <w:rsid w:val="00A77683"/>
    <w:rsid w:val="00AC0D61"/>
    <w:rsid w:val="00AC2B91"/>
    <w:rsid w:val="00AC7AFC"/>
    <w:rsid w:val="00AD013D"/>
    <w:rsid w:val="00AD6859"/>
    <w:rsid w:val="00AE0D71"/>
    <w:rsid w:val="00AF2107"/>
    <w:rsid w:val="00AF6048"/>
    <w:rsid w:val="00B00803"/>
    <w:rsid w:val="00B43902"/>
    <w:rsid w:val="00B55E5D"/>
    <w:rsid w:val="00B77174"/>
    <w:rsid w:val="00B8658B"/>
    <w:rsid w:val="00B917C1"/>
    <w:rsid w:val="00B972D7"/>
    <w:rsid w:val="00BC46FA"/>
    <w:rsid w:val="00C00660"/>
    <w:rsid w:val="00C177F7"/>
    <w:rsid w:val="00C3736D"/>
    <w:rsid w:val="00C62DD3"/>
    <w:rsid w:val="00C735C6"/>
    <w:rsid w:val="00C85825"/>
    <w:rsid w:val="00C90B9E"/>
    <w:rsid w:val="00C924F7"/>
    <w:rsid w:val="00CB31F7"/>
    <w:rsid w:val="00CB5AD7"/>
    <w:rsid w:val="00CD4D2F"/>
    <w:rsid w:val="00CF6307"/>
    <w:rsid w:val="00D00A9D"/>
    <w:rsid w:val="00D0638B"/>
    <w:rsid w:val="00D221B5"/>
    <w:rsid w:val="00D25780"/>
    <w:rsid w:val="00D25FEA"/>
    <w:rsid w:val="00D30605"/>
    <w:rsid w:val="00D439AC"/>
    <w:rsid w:val="00D72A85"/>
    <w:rsid w:val="00D76A53"/>
    <w:rsid w:val="00DB2F21"/>
    <w:rsid w:val="00DB5F9F"/>
    <w:rsid w:val="00DC1EE9"/>
    <w:rsid w:val="00DC31CE"/>
    <w:rsid w:val="00DC36D2"/>
    <w:rsid w:val="00DC7431"/>
    <w:rsid w:val="00DD79CE"/>
    <w:rsid w:val="00E00685"/>
    <w:rsid w:val="00E00BE9"/>
    <w:rsid w:val="00E12CD2"/>
    <w:rsid w:val="00E25C4D"/>
    <w:rsid w:val="00E3555C"/>
    <w:rsid w:val="00E41003"/>
    <w:rsid w:val="00E525B3"/>
    <w:rsid w:val="00E55189"/>
    <w:rsid w:val="00E76F4E"/>
    <w:rsid w:val="00E773A1"/>
    <w:rsid w:val="00EA12E3"/>
    <w:rsid w:val="00EA6632"/>
    <w:rsid w:val="00EA6AA5"/>
    <w:rsid w:val="00EB6475"/>
    <w:rsid w:val="00ED35D5"/>
    <w:rsid w:val="00EF3937"/>
    <w:rsid w:val="00EF3B2E"/>
    <w:rsid w:val="00F0575E"/>
    <w:rsid w:val="00F12F66"/>
    <w:rsid w:val="00F14B33"/>
    <w:rsid w:val="00F4351B"/>
    <w:rsid w:val="00F70766"/>
    <w:rsid w:val="00F77D9C"/>
    <w:rsid w:val="00F80E4C"/>
    <w:rsid w:val="00F87E9A"/>
    <w:rsid w:val="00F95E0C"/>
    <w:rsid w:val="00FA0636"/>
    <w:rsid w:val="00FC6B9A"/>
    <w:rsid w:val="00FC6CAF"/>
    <w:rsid w:val="00FC75A9"/>
    <w:rsid w:val="00FD4C07"/>
    <w:rsid w:val="00F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DBC2C"/>
  <w15:chartTrackingRefBased/>
  <w15:docId w15:val="{8AE2ACD2-82F5-4D5F-B093-2D834514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extcomentariuCaracter">
    <w:name w:val="Text comentariu Caracter"/>
    <w:link w:val="Textcomentariu"/>
    <w:uiPriority w:val="99"/>
    <w:rsid w:val="00436C7D"/>
    <w:rPr>
      <w:rFonts w:ascii="Arial" w:hAnsi="Arial" w:cs="Arial"/>
    </w:rPr>
  </w:style>
  <w:style w:type="character" w:styleId="Referincomentariu">
    <w:name w:val="annotation reference"/>
    <w:uiPriority w:val="99"/>
    <w:rsid w:val="00436C7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436C7D"/>
    <w:pPr>
      <w:spacing w:after="0" w:line="240" w:lineRule="auto"/>
    </w:pPr>
    <w:rPr>
      <w:rFonts w:ascii="Arial" w:hAnsi="Arial" w:cs="Arial"/>
    </w:rPr>
  </w:style>
  <w:style w:type="character" w:customStyle="1" w:styleId="KommentartextZchn1">
    <w:name w:val="Kommentartext Zchn1"/>
    <w:basedOn w:val="Fontdeparagrafimplicit"/>
    <w:uiPriority w:val="99"/>
    <w:semiHidden/>
    <w:rsid w:val="00436C7D"/>
    <w:rPr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36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36C7D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DC1EE9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E00685"/>
    <w:rPr>
      <w:color w:val="0563C1"/>
      <w:u w:val="singl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60162"/>
    <w:pPr>
      <w:spacing w:after="160"/>
    </w:pPr>
    <w:rPr>
      <w:rFonts w:asciiTheme="minorHAnsi" w:hAnsiTheme="minorHAnsi" w:cstheme="minorBidi"/>
      <w:b/>
      <w:bCs/>
      <w:sz w:val="20"/>
      <w:szCs w:val="20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60162"/>
    <w:rPr>
      <w:rFonts w:ascii="Arial" w:hAnsi="Arial" w:cs="Arial"/>
      <w:b/>
      <w:bCs/>
      <w:sz w:val="20"/>
      <w:szCs w:val="20"/>
    </w:rPr>
  </w:style>
  <w:style w:type="table" w:styleId="Tabelgril">
    <w:name w:val="Table Grid"/>
    <w:basedOn w:val="TabelNormal"/>
    <w:uiPriority w:val="39"/>
    <w:rsid w:val="005A57F7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courant">
    <w:name w:val="Texte courant"/>
    <w:link w:val="TextecourantCar"/>
    <w:qFormat/>
    <w:rsid w:val="005A57F7"/>
    <w:pPr>
      <w:spacing w:before="180" w:after="0" w:line="264" w:lineRule="auto"/>
      <w:jc w:val="both"/>
    </w:pPr>
    <w:rPr>
      <w:color w:val="000000" w:themeColor="text1"/>
      <w:sz w:val="20"/>
      <w:lang w:val="fr-FR"/>
    </w:rPr>
  </w:style>
  <w:style w:type="character" w:customStyle="1" w:styleId="TextecourantCar">
    <w:name w:val="Texte courant Car"/>
    <w:basedOn w:val="Fontdeparagrafimplicit"/>
    <w:link w:val="Textecourant"/>
    <w:rsid w:val="005A57F7"/>
    <w:rPr>
      <w:color w:val="000000" w:themeColor="text1"/>
      <w:sz w:val="20"/>
      <w:lang w:val="fr-FR"/>
    </w:rPr>
  </w:style>
  <w:style w:type="character" w:customStyle="1" w:styleId="normaltextrun">
    <w:name w:val="normaltextrun"/>
    <w:basedOn w:val="Fontdeparagrafimplicit"/>
    <w:rsid w:val="00984300"/>
  </w:style>
  <w:style w:type="paragraph" w:styleId="NormalWeb">
    <w:name w:val="Normal (Web)"/>
    <w:basedOn w:val="Normal"/>
    <w:uiPriority w:val="99"/>
    <w:unhideWhenUsed/>
    <w:rsid w:val="00FC75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5D59A3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5D5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D59A3"/>
  </w:style>
  <w:style w:type="paragraph" w:styleId="Subsol">
    <w:name w:val="footer"/>
    <w:basedOn w:val="Normal"/>
    <w:link w:val="SubsolCaracter"/>
    <w:uiPriority w:val="99"/>
    <w:unhideWhenUsed/>
    <w:rsid w:val="005D5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D59A3"/>
  </w:style>
  <w:style w:type="character" w:styleId="HyperlinkParcurs">
    <w:name w:val="FollowedHyperlink"/>
    <w:basedOn w:val="Fontdeparagrafimplicit"/>
    <w:uiPriority w:val="99"/>
    <w:semiHidden/>
    <w:unhideWhenUsed/>
    <w:rsid w:val="009F7B3E"/>
    <w:rPr>
      <w:color w:val="954F72" w:themeColor="followedHyperlink"/>
      <w:u w:val="single"/>
    </w:rPr>
  </w:style>
  <w:style w:type="paragraph" w:styleId="Frspaiere">
    <w:name w:val="No Spacing"/>
    <w:uiPriority w:val="1"/>
    <w:qFormat/>
    <w:rsid w:val="008C0191"/>
    <w:pPr>
      <w:spacing w:after="0" w:line="240" w:lineRule="auto"/>
    </w:pPr>
  </w:style>
  <w:style w:type="paragraph" w:styleId="Indentcorptext">
    <w:name w:val="Body Text Indent"/>
    <w:basedOn w:val="Normal"/>
    <w:link w:val="IndentcorptextCaracter"/>
    <w:semiHidden/>
    <w:unhideWhenUsed/>
    <w:rsid w:val="00A249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ro-RO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A24952"/>
    <w:rPr>
      <w:rFonts w:ascii="Times New Roman" w:eastAsia="Times New Roman" w:hAnsi="Times New Roman" w:cs="Times New Roman"/>
      <w:kern w:val="2"/>
      <w:sz w:val="20"/>
      <w:szCs w:val="20"/>
      <w:lang w:val="ro-RO" w:eastAsia="zh-CN"/>
    </w:rPr>
  </w:style>
  <w:style w:type="paragraph" w:customStyle="1" w:styleId="OTCFR">
    <w:name w:val="OT CFR"/>
    <w:basedOn w:val="Normal"/>
    <w:qFormat/>
    <w:rsid w:val="00A24952"/>
    <w:pPr>
      <w:numPr>
        <w:numId w:val="6"/>
      </w:numPr>
      <w:spacing w:after="0" w:line="240" w:lineRule="auto"/>
      <w:jc w:val="both"/>
    </w:pPr>
    <w:rPr>
      <w:rFonts w:ascii="Arial" w:eastAsia="Times New Roman" w:hAnsi="Arial" w:cs="Times New Roman"/>
      <w:b/>
      <w:bCs/>
      <w:szCs w:val="20"/>
      <w:u w:val="single"/>
      <w:lang w:val="en-US"/>
    </w:rPr>
  </w:style>
  <w:style w:type="paragraph" w:customStyle="1" w:styleId="DefaultText2">
    <w:name w:val="Default Text:2"/>
    <w:basedOn w:val="Normal"/>
    <w:rsid w:val="009118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DefaultText1">
    <w:name w:val="Default Text:1"/>
    <w:basedOn w:val="Normal"/>
    <w:link w:val="DefaultText1Char"/>
    <w:rsid w:val="009118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DefaultText">
    <w:name w:val="Default Text"/>
    <w:basedOn w:val="Normal"/>
    <w:link w:val="DefaultTextChar"/>
    <w:rsid w:val="0091189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Textnotdesubsol">
    <w:name w:val="footnote text"/>
    <w:basedOn w:val="Normal"/>
    <w:link w:val="TextnotdesubsolCaracter"/>
    <w:semiHidden/>
    <w:rsid w:val="0091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9118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semiHidden/>
    <w:rsid w:val="00911899"/>
    <w:rPr>
      <w:vertAlign w:val="superscript"/>
    </w:rPr>
  </w:style>
  <w:style w:type="character" w:customStyle="1" w:styleId="DefaultText1Char">
    <w:name w:val="Default Text:1 Char"/>
    <w:basedOn w:val="Fontdeparagrafimplicit"/>
    <w:link w:val="DefaultText1"/>
    <w:rsid w:val="00911899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numbering" w:customStyle="1" w:styleId="Style3">
    <w:name w:val="Style3"/>
    <w:rsid w:val="00911899"/>
    <w:pPr>
      <w:numPr>
        <w:numId w:val="9"/>
      </w:numPr>
    </w:pPr>
  </w:style>
  <w:style w:type="paragraph" w:customStyle="1" w:styleId="Standard">
    <w:name w:val="Standard"/>
    <w:rsid w:val="009118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character" w:customStyle="1" w:styleId="DefaultTextChar">
    <w:name w:val="Default Text Char"/>
    <w:link w:val="DefaultText"/>
    <w:locked/>
    <w:rsid w:val="00911899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705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779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0762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37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78653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365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52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83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630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19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0916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hizitii@minac.r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mailto:secretariat@minac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naconstanta@gmail.com" TargetMode="External"/><Relationship Id="rId5" Type="http://schemas.microsoft.com/office/2007/relationships/hdphoto" Target="media/hdphoto10.wdp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2AFFC9CF3354EAAD8BCB7B712AD62" ma:contentTypeVersion="11" ma:contentTypeDescription="Crée un document." ma:contentTypeScope="" ma:versionID="828c360a615b9a3917194bc2a00d6596">
  <xsd:schema xmlns:xsd="http://www.w3.org/2001/XMLSchema" xmlns:xs="http://www.w3.org/2001/XMLSchema" xmlns:p="http://schemas.microsoft.com/office/2006/metadata/properties" xmlns:ns2="069da437-e599-4e9c-aa82-33a342ab9696" xmlns:ns3="fa8845e8-e9c4-473a-84b2-ecd34db78652" targetNamespace="http://schemas.microsoft.com/office/2006/metadata/properties" ma:root="true" ma:fieldsID="8238d095c96d60241f26c294cdbb87f9" ns2:_="" ns3:_="">
    <xsd:import namespace="069da437-e599-4e9c-aa82-33a342ab9696"/>
    <xsd:import namespace="fa8845e8-e9c4-473a-84b2-ecd34db78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da437-e599-4e9c-aa82-33a342ab9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845e8-e9c4-473a-84b2-ecd34db78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4FC9-9C18-447E-94EE-76C9E0F8E8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51E5A8-995A-44C4-9987-1EA40A3C4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5BFA6-1120-4F3F-88B6-E7050C4A8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da437-e599-4e9c-aa82-33a342ab9696"/>
    <ds:schemaRef ds:uri="fa8845e8-e9c4-473a-84b2-ecd34db78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0A66DD-1FDC-4933-A97B-251CBB90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1983</Characters>
  <DocSecurity>0</DocSecurity>
  <Lines>16</Lines>
  <Paragraphs>4</Paragraphs>
  <ScaleCrop>false</ScaleCrop>
  <HeadingPairs>
    <vt:vector size="8" baseType="variant">
      <vt:variant>
        <vt:lpstr>Titlu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2026-09-16T05:40:00Z</dcterms:created>
  <dcterms:modified xsi:type="dcterms:W3CDTF">2026-09-16T05:47:00Z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0x0101004E92AFFC9CF3354EAAD8BCB7B712AD62</vt:lpwstr>
  </property>
</Properties>
</file>